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CD9" w:rsidRPr="007F4CD9" w:rsidRDefault="00BA3C07" w:rsidP="00BA3C07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</w:t>
      </w:r>
      <w:r w:rsidR="007F4CD9" w:rsidRPr="00BA3C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2025 </w:t>
      </w:r>
      <w:r w:rsidRPr="00BA3C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жылдың </w:t>
      </w:r>
      <w:r w:rsidR="007F4CD9"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Pr="00BA3C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1 сәуірінде </w:t>
      </w:r>
      <w:r w:rsidRPr="00BA3C07">
        <w:rPr>
          <w:rFonts w:ascii="Times New Roman" w:hAnsi="Times New Roman" w:cs="Times New Roman"/>
          <w:sz w:val="28"/>
          <w:szCs w:val="28"/>
          <w:lang w:val="kk-KZ"/>
        </w:rPr>
        <w:t>«Қостанай жоғары политехникалық колледжі» КМҚК</w:t>
      </w:r>
      <w:r w:rsidR="007F4CD9"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Pr="00BA3C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1Б-6  тобының студенттерінің қатысуымен</w:t>
      </w:r>
      <w:r w:rsidR="007F4CD9"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7F4CD9" w:rsidRPr="00BA3C07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«Алтын адамның аманаты» және «Алтын адамның мұрасы»</w:t>
      </w:r>
      <w:r w:rsidR="007F4CD9"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кітаптары бойынша кураторлық сағат өтті. Бұл іс-шара Қазақстанның тарихи-мәдени мұрасын дәріптеу және </w:t>
      </w:r>
      <w:bookmarkStart w:id="0" w:name="_GoBack"/>
      <w:r w:rsidR="007F4CD9"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Мағрипа Жылқыбаева</w:t>
      </w:r>
      <w:bookmarkEnd w:id="0"/>
      <w:r w:rsidR="007F4CD9"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ның ғылыми еңбектерін насихаттау мақсатында ұйымдастырылды.</w:t>
      </w:r>
    </w:p>
    <w:p w:rsidR="007F4CD9" w:rsidRPr="007F4CD9" w:rsidRDefault="007F4CD9" w:rsidP="00BA3C07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BA3C07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Кураторлық сағат барысында:</w:t>
      </w:r>
      <w:r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br/>
      </w:r>
      <w:r w:rsidR="00BA3C07" w:rsidRPr="00BA3C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- </w:t>
      </w:r>
      <w:r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Pr="00BA3C07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Алтын адам</w:t>
      </w:r>
      <w:r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және оның қазақ тарихындағы маңызы туралы ақпарат берілді;</w:t>
      </w:r>
      <w:r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br/>
      </w:r>
      <w:r w:rsidR="00BA3C07" w:rsidRPr="00BA3C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- </w:t>
      </w:r>
      <w:r w:rsidR="00BA3C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Мағрипа Жылқыбаеваның зерттеулерінің ерекшеліктері түсіндірілді;</w:t>
      </w:r>
      <w:r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br/>
      </w:r>
      <w:r w:rsidR="00BA3C07" w:rsidRPr="00BA3C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-</w:t>
      </w:r>
      <w:r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BA3C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«Алтын адамның аманаты» және «Алтын адамның мұрасы» кітаптарының негізгі мазмұны талқыланды;</w:t>
      </w:r>
      <w:r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br/>
      </w:r>
      <w:r w:rsidR="00BA3C0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</w:t>
      </w:r>
      <w:r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Студенттер тарихи мұраны сақтау және зерттеуге қатысты өз ойларын ортаға салды.</w:t>
      </w:r>
    </w:p>
    <w:p w:rsidR="007F4CD9" w:rsidRPr="007F4CD9" w:rsidRDefault="007F4CD9" w:rsidP="00BA3C07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7F4CD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Кураторлық сағат қатысушылардың қызығушылығын оятып, ұлттық құндылықтарға деген құрметін арттырды. Осындай танымдық шаралар болашақ ұрпақтың тарихи санасын қалыптастыруда маңызды рөл атқарады.</w:t>
      </w:r>
    </w:p>
    <w:p w:rsidR="007F4CD9" w:rsidRDefault="007F4CD9" w:rsidP="00BA3C07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70B21" w:rsidRDefault="00A70B21" w:rsidP="00BA3C07">
      <w:pPr>
        <w:spacing w:before="100" w:beforeAutospacing="1" w:after="100" w:afterAutospacing="1" w:line="240" w:lineRule="auto"/>
        <w:ind w:firstLine="708"/>
        <w:contextualSpacing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BA3C07" w:rsidRPr="00BA3C07" w:rsidRDefault="00BA3C07" w:rsidP="00A70B21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>1 апреля 2025 года в КГКП «</w:t>
      </w:r>
      <w:proofErr w:type="spellStart"/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>Костанайский</w:t>
      </w:r>
      <w:proofErr w:type="spellEnd"/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высший политехнический колледж» прошел кураторский час с участием студентов группы 1Б-6 по книгам </w:t>
      </w:r>
      <w:r w:rsidRPr="00BA3C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Pr="00BA3C07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Алтын адамның аманаты</w:t>
      </w:r>
      <w:r w:rsidRPr="00BA3C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BA3C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Pr="00BA3C07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Алтын адамның мұрасы</w:t>
      </w:r>
      <w:r w:rsidRPr="00BA3C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Это мероприятие было организовано с целью популяризации историко-культурного наследия Казахстана и научных трудов </w:t>
      </w:r>
      <w:proofErr w:type="spellStart"/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Магрипы</w:t>
      </w:r>
      <w:proofErr w:type="spellEnd"/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>Жылкыбаевой</w:t>
      </w:r>
      <w:proofErr w:type="spellEnd"/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A3C07" w:rsidRDefault="00BA3C07" w:rsidP="00A70B21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кураторского часа:</w:t>
      </w:r>
    </w:p>
    <w:p w:rsidR="00BA3C07" w:rsidRPr="00BA3C07" w:rsidRDefault="00BA3C07" w:rsidP="00A70B21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- </w:t>
      </w:r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Была представлена информация о Золотом человеке и его значении в истории Казахстана;</w:t>
      </w:r>
    </w:p>
    <w:p w:rsidR="00BA3C07" w:rsidRPr="00BA3C07" w:rsidRDefault="00BA3C07" w:rsidP="00A70B21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- </w:t>
      </w:r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Рассмотрены особенности исследований </w:t>
      </w:r>
      <w:proofErr w:type="spellStart"/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Магрипы</w:t>
      </w:r>
      <w:proofErr w:type="spellEnd"/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>Жылкыбаевой</w:t>
      </w:r>
      <w:proofErr w:type="spellEnd"/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A3C07" w:rsidRPr="00BA3C07" w:rsidRDefault="00BA3C07" w:rsidP="00A70B21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- </w:t>
      </w:r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Обсуждено основное содержание книг </w:t>
      </w:r>
      <w:r w:rsidRPr="00BA3C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Pr="00BA3C07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Алтын адамның аманаты</w:t>
      </w:r>
      <w:r w:rsidRPr="00BA3C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BA3C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Pr="00BA3C07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Алтын адамның мұрасы</w:t>
      </w:r>
      <w:r w:rsidRPr="00BA3C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A3C07" w:rsidRPr="00BA3C07" w:rsidRDefault="00BA3C07" w:rsidP="00A70B21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Студенты выразили свои мысли о сохранении и изучении исторического наследия.</w:t>
      </w:r>
    </w:p>
    <w:p w:rsidR="00BA3C07" w:rsidRPr="00BA3C07" w:rsidRDefault="00BA3C07" w:rsidP="00A70B21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3C07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Кураторский час вызвал у участников интерес, усилил уважение к национальным ценностям. Такие познавательные мероприятия играют важную роль в формировании исторического сознания будущего поколения.</w:t>
      </w:r>
    </w:p>
    <w:p w:rsidR="00BA3C07" w:rsidRDefault="00BA3C07" w:rsidP="00BA3C07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70B21" w:rsidRDefault="00A70B21" w:rsidP="00BA3C07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70B21" w:rsidRPr="00A70B21" w:rsidRDefault="00A70B21" w:rsidP="00A70B21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On 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April 1, 2025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a 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curatorial hour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was held at the </w:t>
      </w:r>
      <w:proofErr w:type="spellStart"/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Kostanay</w:t>
      </w:r>
      <w:proofErr w:type="spellEnd"/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Higher Polytechnic College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with the participation of students from group 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1B-6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dedicated to the books </w:t>
      </w:r>
      <w:proofErr w:type="gramStart"/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"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 xml:space="preserve"> </w:t>
      </w:r>
      <w:r w:rsidRPr="00BA3C07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Алтын</w:t>
      </w:r>
      <w:proofErr w:type="gramEnd"/>
      <w:r w:rsidRPr="00BA3C07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 xml:space="preserve"> адамның аманаты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"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and 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"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 xml:space="preserve"> </w:t>
      </w:r>
      <w:r w:rsidRPr="00BA3C07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Алтын адамның мұрасы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"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This event was organized to promote the 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historical and cultural heritage of Kazakhstan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and to popularize the 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scientific works of </w:t>
      </w:r>
      <w:proofErr w:type="spellStart"/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Magripa</w:t>
      </w:r>
      <w:proofErr w:type="spellEnd"/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</w:t>
      </w:r>
      <w:proofErr w:type="spellStart"/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Zhilkybayeva</w:t>
      </w:r>
      <w:proofErr w:type="spellEnd"/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A70B21" w:rsidRPr="00A70B21" w:rsidRDefault="00A70B21" w:rsidP="00A70B21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During the curatorial hour:</w:t>
      </w:r>
    </w:p>
    <w:p w:rsidR="00A70B21" w:rsidRPr="00A70B21" w:rsidRDefault="00A70B21" w:rsidP="00A70B21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- 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Information was provided about the 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Golden Man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and his significance in the history of Kazakhstan;</w:t>
      </w:r>
    </w:p>
    <w:p w:rsidR="00A70B21" w:rsidRPr="00A70B21" w:rsidRDefault="00A70B21" w:rsidP="00A70B21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- 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The unique aspects of </w:t>
      </w:r>
      <w:proofErr w:type="spellStart"/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Magripa</w:t>
      </w:r>
      <w:proofErr w:type="spellEnd"/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</w:t>
      </w:r>
      <w:proofErr w:type="spellStart"/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Zhilkybayeva's</w:t>
      </w:r>
      <w:proofErr w:type="spellEnd"/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research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were discussed;</w:t>
      </w:r>
    </w:p>
    <w:p w:rsidR="00A70B21" w:rsidRPr="00A70B21" w:rsidRDefault="00A70B21" w:rsidP="00A70B21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- 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The main content of the books 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"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 xml:space="preserve"> </w:t>
      </w:r>
      <w:r w:rsidRPr="00BA3C07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Алтын адамның аманаты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"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and 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"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 xml:space="preserve"> </w:t>
      </w:r>
      <w:r w:rsidRPr="00BA3C07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Алтын адамның мұрасы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"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was reviewed.</w:t>
      </w:r>
    </w:p>
    <w:p w:rsidR="00A70B21" w:rsidRPr="00A70B21" w:rsidRDefault="00A70B21" w:rsidP="00A70B21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Students shared their thoughts on 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preserving and studying historical heritage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A70B21" w:rsidRPr="00A70B21" w:rsidRDefault="00A70B21" w:rsidP="00A70B21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The event sparked interest among participants and enhanced their 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respect for national values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Such educational activities play a crucial role in shaping the </w:t>
      </w:r>
      <w:r w:rsidRPr="00A70B21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historical consciousness of future generations</w:t>
      </w:r>
      <w:r w:rsidRPr="00A70B2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A70B21" w:rsidRPr="00A70B21" w:rsidRDefault="00A70B21" w:rsidP="00A70B21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sectPr w:rsidR="00A70B21" w:rsidRPr="00A70B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70B52"/>
    <w:multiLevelType w:val="multilevel"/>
    <w:tmpl w:val="125A6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5317A6D"/>
    <w:multiLevelType w:val="hybridMultilevel"/>
    <w:tmpl w:val="11AC36DE"/>
    <w:lvl w:ilvl="0" w:tplc="3C980F7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4E83C44"/>
    <w:multiLevelType w:val="multilevel"/>
    <w:tmpl w:val="772C68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3F09"/>
    <w:rsid w:val="00653F09"/>
    <w:rsid w:val="007F4CD9"/>
    <w:rsid w:val="00A70B21"/>
    <w:rsid w:val="00AC19BB"/>
    <w:rsid w:val="00BA3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7F4CD9"/>
    <w:rPr>
      <w:i/>
      <w:iCs/>
    </w:rPr>
  </w:style>
  <w:style w:type="character" w:styleId="a4">
    <w:name w:val="Strong"/>
    <w:basedOn w:val="a0"/>
    <w:uiPriority w:val="22"/>
    <w:qFormat/>
    <w:rsid w:val="007F4CD9"/>
    <w:rPr>
      <w:b/>
      <w:bCs/>
    </w:rPr>
  </w:style>
  <w:style w:type="paragraph" w:styleId="a5">
    <w:name w:val="List Paragraph"/>
    <w:basedOn w:val="a"/>
    <w:uiPriority w:val="34"/>
    <w:qFormat/>
    <w:rsid w:val="00BA3C0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7F4CD9"/>
    <w:rPr>
      <w:i/>
      <w:iCs/>
    </w:rPr>
  </w:style>
  <w:style w:type="character" w:styleId="a4">
    <w:name w:val="Strong"/>
    <w:basedOn w:val="a0"/>
    <w:uiPriority w:val="22"/>
    <w:qFormat/>
    <w:rsid w:val="007F4CD9"/>
    <w:rPr>
      <w:b/>
      <w:bCs/>
    </w:rPr>
  </w:style>
  <w:style w:type="paragraph" w:styleId="a5">
    <w:name w:val="List Paragraph"/>
    <w:basedOn w:val="a"/>
    <w:uiPriority w:val="34"/>
    <w:qFormat/>
    <w:rsid w:val="00BA3C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202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6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2025-03-29T09:12:00Z</dcterms:created>
  <dcterms:modified xsi:type="dcterms:W3CDTF">2025-03-29T09:36:00Z</dcterms:modified>
</cp:coreProperties>
</file>